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DB4E16" w14:textId="77777777" w:rsidR="004C345D" w:rsidRPr="004E3B04" w:rsidRDefault="004C345D" w:rsidP="004C345D">
      <w:pPr>
        <w:pStyle w:val="a3"/>
        <w:ind w:firstLine="709"/>
        <w:jc w:val="center"/>
        <w:rPr>
          <w:rFonts w:ascii="Times New Roman" w:hAnsi="Times New Roman" w:cs="Times New Roman"/>
          <w:b/>
          <w:color w:val="242424"/>
          <w:sz w:val="28"/>
          <w:szCs w:val="28"/>
        </w:rPr>
      </w:pPr>
      <w:r w:rsidRPr="004E3B04">
        <w:rPr>
          <w:rFonts w:ascii="Times New Roman" w:hAnsi="Times New Roman" w:cs="Times New Roman"/>
          <w:b/>
          <w:sz w:val="28"/>
          <w:szCs w:val="28"/>
        </w:rPr>
        <w:t>Памятка населению: малярия и ее профилактика</w:t>
      </w:r>
    </w:p>
    <w:p w14:paraId="734F80B3" w14:textId="77777777" w:rsidR="004C345D" w:rsidRPr="004E3B04" w:rsidRDefault="004C345D" w:rsidP="004C345D">
      <w:pPr>
        <w:pStyle w:val="a3"/>
        <w:ind w:firstLine="709"/>
        <w:jc w:val="both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</w:p>
    <w:p w14:paraId="4C0943A5" w14:textId="28FCD509" w:rsidR="004C345D" w:rsidRPr="004E3B04" w:rsidRDefault="004C345D" w:rsidP="004C345D">
      <w:pPr>
        <w:pStyle w:val="a3"/>
        <w:ind w:firstLine="709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4E3B04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Малярия</w:t>
      </w:r>
      <w:r w:rsidR="009F529B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4E3B04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– паразитарная тропическая болезнь, характеризующаяся приступами лихорадки, анемией и увеличением селезенки. Существует 4 вида малярии: тропическая, трехдневная, четырехдневная и овале-малярия. Наиболее тяжелая - тропическая. Малярия передается от больного человека к здоровому при </w:t>
      </w:r>
      <w:proofErr w:type="spellStart"/>
      <w:r w:rsidRPr="004E3B04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кровососании</w:t>
      </w:r>
      <w:proofErr w:type="spellEnd"/>
      <w:r w:rsidRPr="004E3B04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самок комаров. Существует и еще два пути заражения - при переливании крови и внутриутробный, когда больная малярией женщина заражает своего будущего ребенка. Попавшие, в организм человека во время укуса малярийных комаров паразиты циркулируют в крови, а затем заносятся в печень, в клетках которой и развиваются.</w:t>
      </w:r>
    </w:p>
    <w:p w14:paraId="1A74EB15" w14:textId="77777777" w:rsidR="004C345D" w:rsidRPr="004E3B04" w:rsidRDefault="004C345D" w:rsidP="004C345D">
      <w:pPr>
        <w:pStyle w:val="a3"/>
        <w:ind w:firstLine="709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4E3B04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Инкубационный (скрытый) период развития паразитов колеблется от семи дней до трех лет. Такая амплитуда зависит от вида малярии, при тропической малярии инкубационный период короткий. Болезнь начинается с симптомов общей интоксикации (слабость, разбитость, сильная головная боль, </w:t>
      </w:r>
      <w:proofErr w:type="spellStart"/>
      <w:r w:rsidRPr="004E3B04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познабливание</w:t>
      </w:r>
      <w:proofErr w:type="spellEnd"/>
      <w:r w:rsidRPr="004E3B04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). Затем наступают повторяющиеся приступы лихорадки, температура тела поднимается до 40 градусов и выше, держится несколько часов и сопровождается ознобом и сильным потоотделением в конце приступа. Если отмечается четкое повторение таких приступов через определенное время – ежедневно (через день или через два дня), следует подумать о возможном заболевании малярией и незамедлительно обратиться за медицинской помощью.</w:t>
      </w:r>
    </w:p>
    <w:p w14:paraId="126B4BD0" w14:textId="77777777" w:rsidR="004C345D" w:rsidRPr="004E3B04" w:rsidRDefault="004C345D" w:rsidP="004C345D">
      <w:pPr>
        <w:pStyle w:val="a3"/>
        <w:ind w:firstLine="709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4E3B04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Тропическая малярия - наиболее тяжелая форма малярии. Инкубационный период колеблется от 8 до 16 дней. За 3-4 дня до развития клинических симптомов могут отмечаться головная боль, утомляемость, тошнота, снижение аппетита. Начальные проявления характеризуются выраженным ознобом, чувством жара, сильной головной болью. В ряде случаев приступы малярии наступают без озноба. Лихорадка в начале заболевания может быть постоянной без выраженных приступов, что затрудняет диагностику. При поздней диагностике и задержке с лечением тропическая малярия принять «злокачественное течение». Особенно увеличивается риск развития «злокачественной» малярии при задержке с лечением более 6 дней от начала болезни. Летальность при тропической малярии колеблется от 10 до 40% в зависимости от времени начала лечения, правильного подбора противомалярийных препаратов и оснащенности клиники. Дети, беременные женщины и не иммунные взрослые более подвержены развитию тяжелой тропической малярии. Церебральная малярия - наиболее частое осложнение тропической малярии, при этом характерны судороги, ригидность, кровоизлияния в сетчатку.</w:t>
      </w:r>
    </w:p>
    <w:p w14:paraId="39483378" w14:textId="77777777" w:rsidR="004C345D" w:rsidRPr="004E3B04" w:rsidRDefault="004C345D" w:rsidP="004C345D">
      <w:pPr>
        <w:pStyle w:val="a3"/>
        <w:ind w:firstLine="709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4E3B04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Паразиты малярии находятся в крови больного человека и могут быть обнаружены только при исследовании крови под микроскопом. Лечение этой опасной болезни осуществляется с учетом вида возбудителя и его чувствительности к химиопрепаратам.</w:t>
      </w:r>
    </w:p>
    <w:p w14:paraId="21EB5252" w14:textId="77777777" w:rsidR="004C345D" w:rsidRPr="004E3B04" w:rsidRDefault="004C345D" w:rsidP="004C345D">
      <w:pPr>
        <w:pStyle w:val="a3"/>
        <w:ind w:firstLine="709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4E3B04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lastRenderedPageBreak/>
        <w:t>С целью профилактики малярии необходимо заблаговременно до выезда в эндемичные по малярии страны Африки, Юго- Восточной Азии, Южной Америки начать прием противомалярийных препаратов.</w:t>
      </w:r>
    </w:p>
    <w:p w14:paraId="5BC1D174" w14:textId="77777777" w:rsidR="004C345D" w:rsidRPr="004E3B04" w:rsidRDefault="004C345D" w:rsidP="004C345D">
      <w:pPr>
        <w:pStyle w:val="a3"/>
        <w:ind w:firstLine="709"/>
        <w:jc w:val="both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</w:p>
    <w:p w14:paraId="2C4C72A9" w14:textId="77777777" w:rsidR="00FF4972" w:rsidRDefault="00FF4972"/>
    <w:sectPr w:rsidR="00FF49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43C"/>
    <w:rsid w:val="004C345D"/>
    <w:rsid w:val="009F529B"/>
    <w:rsid w:val="00D7643C"/>
    <w:rsid w:val="00FF4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62AE8"/>
  <w15:chartTrackingRefBased/>
  <w15:docId w15:val="{9CD6AE10-9D44-4A58-AF3C-6AAB3BEEE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C345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434</Words>
  <Characters>2476</Characters>
  <Application>Microsoft Office Word</Application>
  <DocSecurity>0</DocSecurity>
  <Lines>20</Lines>
  <Paragraphs>5</Paragraphs>
  <ScaleCrop>false</ScaleCrop>
  <Company/>
  <LinksUpToDate>false</LinksUpToDate>
  <CharactersWithSpaces>2905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Чемакина Светлана Геннадьевна</dc:creator>
  <cp:keywords/>
  <dc:description/>
  <cp:lastModifiedBy>Чемакина Светлана Геннадьевна</cp:lastModifiedBy>
  <cp:revision>3</cp:revision>
  <dcterms:created xsi:type="dcterms:W3CDTF">2025-03-21T13:00:00Z</dcterms:created>
  <dcterms:modified xsi:type="dcterms:W3CDTF">2025-03-25T10:01:00Z</dcterms:modified>
</cp:coreProperties>
</file>